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BD195F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BD195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8pt;height:69.6pt;visibility:visible">
            <v:imagedata r:id="rId7" o:title=""/>
          </v:shape>
        </w:pict>
      </w:r>
      <w:bookmarkEnd w:id="0"/>
    </w:p>
    <w:p w:rsidR="00AB580E" w:rsidRPr="00AB580E" w:rsidRDefault="00AB580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FC5356" w:rsidRDefault="00FC5356" w:rsidP="00FC535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5356">
        <w:rPr>
          <w:rFonts w:ascii="Times New Roman" w:hAnsi="Times New Roman" w:cs="Times New Roman"/>
          <w:b w:val="0"/>
          <w:sz w:val="24"/>
          <w:szCs w:val="24"/>
        </w:rPr>
        <w:t>Пр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FC5356">
        <w:rPr>
          <w:rFonts w:ascii="Times New Roman" w:hAnsi="Times New Roman" w:cs="Times New Roman"/>
          <w:b w:val="0"/>
          <w:sz w:val="24"/>
          <w:szCs w:val="24"/>
        </w:rPr>
        <w:t>ект</w:t>
      </w:r>
    </w:p>
    <w:p w:rsidR="00BE4D0F" w:rsidRPr="00BE4D0F" w:rsidRDefault="00BE4D0F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BE4D0F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BE4D0F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C535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C6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35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53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7BF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61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35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BE4D0F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E4D0F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0E" w:rsidRDefault="002D252D" w:rsidP="00422A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605640">
        <w:rPr>
          <w:rFonts w:ascii="Times New Roman" w:hAnsi="Times New Roman" w:cs="Times New Roman"/>
          <w:bCs w:val="0"/>
          <w:color w:val="000000"/>
          <w:sz w:val="24"/>
          <w:szCs w:val="24"/>
        </w:rPr>
        <w:t>й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87FF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 w:rsidRPr="00187FFB">
        <w:rPr>
          <w:rFonts w:ascii="Times New Roman" w:hAnsi="Times New Roman" w:cs="Times New Roman"/>
          <w:color w:val="000000"/>
          <w:sz w:val="24"/>
          <w:szCs w:val="24"/>
        </w:rPr>
        <w:t>приложение 1 к постановлению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E1F34" w:rsidRPr="00422AF4" w:rsidRDefault="00422AF4" w:rsidP="00422AF4">
      <w:pPr>
        <w:pStyle w:val="ConsPlusTitle"/>
        <w:widowControl/>
        <w:jc w:val="center"/>
      </w:pPr>
      <w:r w:rsidRPr="00403CB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от 28 октября 2010 года № 68</w:t>
      </w:r>
    </w:p>
    <w:p w:rsidR="002D252D" w:rsidRPr="00BE4D0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BE4D0F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E4D0F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10111E" w:rsidP="0010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с т а н о в л я ю:</w:t>
      </w:r>
    </w:p>
    <w:p w:rsidR="00605640" w:rsidRDefault="004C1B7E" w:rsidP="00FC5356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сельского поселения Верхнеказымский от 28 октября 2010 года № 68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="00605640">
        <w:rPr>
          <w:bCs/>
          <w:color w:val="000000"/>
        </w:rPr>
        <w:t xml:space="preserve">следующие </w:t>
      </w:r>
      <w:r w:rsidR="0010111E">
        <w:rPr>
          <w:bCs/>
          <w:color w:val="000000"/>
        </w:rPr>
        <w:t>изменени</w:t>
      </w:r>
      <w:r w:rsidR="00605640">
        <w:rPr>
          <w:bCs/>
          <w:color w:val="000000"/>
        </w:rPr>
        <w:t>я:</w:t>
      </w:r>
    </w:p>
    <w:p w:rsidR="001E606B" w:rsidRDefault="001E606B" w:rsidP="00FC5356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1.1 в раздел</w:t>
      </w:r>
      <w:r w:rsidR="00B36F11">
        <w:rPr>
          <w:bCs/>
          <w:color w:val="000000"/>
        </w:rPr>
        <w:t>е</w:t>
      </w:r>
      <w:r>
        <w:rPr>
          <w:bCs/>
          <w:color w:val="000000"/>
        </w:rPr>
        <w:t xml:space="preserve"> 1 «Общие положения»</w:t>
      </w:r>
    </w:p>
    <w:p w:rsidR="00605640" w:rsidRDefault="00605640" w:rsidP="00FC5356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="001E606B">
        <w:rPr>
          <w:bCs/>
          <w:color w:val="000000"/>
        </w:rPr>
        <w:t>пункт 1.4</w:t>
      </w:r>
      <w:r>
        <w:rPr>
          <w:bCs/>
          <w:color w:val="000000"/>
        </w:rPr>
        <w:t xml:space="preserve"> изложить в следующей редакции: </w:t>
      </w:r>
    </w:p>
    <w:p w:rsidR="00605640" w:rsidRDefault="00605640" w:rsidP="00FC5356">
      <w:pPr>
        <w:pStyle w:val="heading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 xml:space="preserve">«1.4. Структура </w:t>
      </w:r>
      <w:r>
        <w:t>а</w:t>
      </w:r>
      <w:r w:rsidRPr="00CA5C6C">
        <w:t>дминистративн</w:t>
      </w:r>
      <w:r>
        <w:t>ого</w:t>
      </w:r>
      <w:r w:rsidRPr="00CA5C6C">
        <w:t xml:space="preserve"> регламент</w:t>
      </w:r>
      <w:r>
        <w:t>а</w:t>
      </w:r>
      <w:r w:rsidRPr="00CA5C6C">
        <w:t xml:space="preserve">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</w:t>
      </w:r>
      <w:r w:rsidRPr="00CA5C6C">
        <w:rPr>
          <w:shd w:val="clear" w:color="auto" w:fill="FFFFFF"/>
        </w:rPr>
        <w:t xml:space="preserve">федеральным органом исполнительной власти </w:t>
      </w:r>
      <w:r w:rsidRPr="00CA5C6C">
        <w:t>после ее разработки</w:t>
      </w:r>
      <w:proofErr w:type="gramStart"/>
      <w:r w:rsidRPr="00CA5C6C">
        <w:t>.</w:t>
      </w:r>
      <w:r>
        <w:t>»;</w:t>
      </w:r>
      <w:proofErr w:type="gramEnd"/>
    </w:p>
    <w:p w:rsidR="00605640" w:rsidRDefault="001E606B" w:rsidP="001E606B">
      <w:pPr>
        <w:pStyle w:val="heading"/>
        <w:spacing w:before="0" w:beforeAutospacing="0" w:after="0" w:afterAutospacing="0"/>
        <w:ind w:firstLine="709"/>
        <w:jc w:val="both"/>
      </w:pPr>
      <w:r>
        <w:t xml:space="preserve">2) пункты 1.4 – 1.8 </w:t>
      </w:r>
      <w:r w:rsidR="00605640">
        <w:t xml:space="preserve">считать </w:t>
      </w:r>
      <w:r>
        <w:t xml:space="preserve">пунктами 1.5 – 1.9 </w:t>
      </w:r>
      <w:r w:rsidRPr="001E606B">
        <w:t xml:space="preserve"> </w:t>
      </w:r>
      <w:r>
        <w:t>соответственно;</w:t>
      </w:r>
    </w:p>
    <w:p w:rsidR="00605640" w:rsidRDefault="001E606B" w:rsidP="00FC5356">
      <w:pPr>
        <w:pStyle w:val="heading"/>
        <w:spacing w:before="0" w:beforeAutospacing="0" w:after="0" w:afterAutospacing="0"/>
        <w:ind w:firstLine="709"/>
        <w:jc w:val="both"/>
      </w:pPr>
      <w:r>
        <w:t>1.2 в</w:t>
      </w:r>
      <w:r w:rsidR="00605640">
        <w:t xml:space="preserve"> раздел</w:t>
      </w:r>
      <w:r w:rsidR="00B36F11">
        <w:t>е</w:t>
      </w:r>
      <w:r w:rsidR="00605640">
        <w:t xml:space="preserve"> 2 </w:t>
      </w:r>
      <w:r w:rsidR="00605640" w:rsidRPr="00AB580E">
        <w:t>«Требования к разработке административных регламентов</w:t>
      </w:r>
      <w:r w:rsidR="00605640">
        <w:t>»</w:t>
      </w:r>
      <w:r w:rsidR="00EC1E28">
        <w:t>:</w:t>
      </w:r>
    </w:p>
    <w:p w:rsidR="00605640" w:rsidRDefault="001E606B" w:rsidP="00FC5356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>1) подпункт 3 пункта 2.3</w:t>
      </w:r>
      <w:r w:rsidR="00EC1E28">
        <w:t xml:space="preserve"> </w:t>
      </w:r>
      <w:r w:rsidR="00605640">
        <w:t xml:space="preserve">после слов </w:t>
      </w:r>
      <w:r w:rsidR="00605640">
        <w:rPr>
          <w:bCs/>
        </w:rPr>
        <w:t>«</w:t>
      </w:r>
      <w:r w:rsidR="00605640" w:rsidRPr="00B35C4C">
        <w:rPr>
          <w:bCs/>
          <w:lang w:eastAsia="en-US"/>
        </w:rPr>
        <w:t>форме</w:t>
      </w:r>
      <w:r>
        <w:rPr>
          <w:bCs/>
          <w:lang w:eastAsia="en-US"/>
        </w:rPr>
        <w:t>» дополнить словами</w:t>
      </w:r>
      <w:r w:rsidR="00605640">
        <w:rPr>
          <w:bCs/>
          <w:lang w:eastAsia="en-US"/>
        </w:rPr>
        <w:t xml:space="preserve"> «</w:t>
      </w:r>
      <w:r w:rsidR="00605640" w:rsidRPr="00B35C4C">
        <w:rPr>
          <w:bCs/>
          <w:lang w:eastAsia="en-US"/>
        </w:rPr>
        <w:t xml:space="preserve">, </w:t>
      </w:r>
      <w:r w:rsidR="00605640" w:rsidRPr="00B35C4C">
        <w:t>а также особенности выполнения административных процедур в многофункциональных центрах</w:t>
      </w:r>
      <w:r w:rsidR="00605640">
        <w:t>»;</w:t>
      </w:r>
    </w:p>
    <w:p w:rsidR="00FC5356" w:rsidRPr="00FC5356" w:rsidRDefault="001E606B" w:rsidP="00FC5356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605640">
        <w:rPr>
          <w:bCs/>
          <w:color w:val="000000"/>
        </w:rPr>
        <w:t>)</w:t>
      </w:r>
      <w:r w:rsidR="00AB580E" w:rsidRPr="00AB580E">
        <w:rPr>
          <w:bCs/>
          <w:color w:val="000000"/>
        </w:rPr>
        <w:t xml:space="preserve"> </w:t>
      </w:r>
      <w:r>
        <w:t>пункт</w:t>
      </w:r>
      <w:r w:rsidR="00FC5356">
        <w:t xml:space="preserve"> 2.</w:t>
      </w:r>
      <w:r>
        <w:t>6</w:t>
      </w:r>
      <w:r w:rsidR="00FC5356">
        <w:t xml:space="preserve"> </w:t>
      </w:r>
      <w:r>
        <w:t xml:space="preserve">дополнить абзацем </w:t>
      </w:r>
      <w:r w:rsidR="006C4F3F">
        <w:t xml:space="preserve">двадцатым </w:t>
      </w:r>
      <w:r w:rsidR="00FC5356">
        <w:t>следующего содержания:</w:t>
      </w:r>
    </w:p>
    <w:p w:rsidR="00AB580E" w:rsidRPr="00FC5356" w:rsidRDefault="00FC5356" w:rsidP="00FC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56">
        <w:rPr>
          <w:rFonts w:ascii="Times New Roman" w:hAnsi="Times New Roman" w:cs="Times New Roman"/>
          <w:sz w:val="24"/>
          <w:szCs w:val="24"/>
        </w:rPr>
        <w:t>«Раздел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FC5356">
        <w:rPr>
          <w:rFonts w:ascii="Times New Roman" w:hAnsi="Times New Roman" w:cs="Times New Roman"/>
          <w:sz w:val="24"/>
          <w:szCs w:val="24"/>
        </w:rPr>
        <w:t>.</w:t>
      </w:r>
      <w:r w:rsidR="00CF66F0" w:rsidRPr="00FC5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7B3" w:rsidRPr="00403CB9" w:rsidRDefault="004C1B7E" w:rsidP="00FA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2D252D" w:rsidRDefault="004C1B7E" w:rsidP="00583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C1B7E" w:rsidRPr="00BE4D0F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E13" w:rsidRPr="00BE4D0F" w:rsidRDefault="00AD1E13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13" w:rsidRPr="00BE4D0F" w:rsidRDefault="00AD1E13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52D" w:rsidRPr="00AD1E13" w:rsidRDefault="004C1B7E" w:rsidP="00AD1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sectPr w:rsidR="002D252D" w:rsidRPr="00AD1E13" w:rsidSect="00AD1E13">
      <w:footerReference w:type="default" r:id="rId8"/>
      <w:pgSz w:w="11906" w:h="16838"/>
      <w:pgMar w:top="1134" w:right="851" w:bottom="993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1D" w:rsidRDefault="00500F1D" w:rsidP="001E594E">
      <w:pPr>
        <w:spacing w:after="0" w:line="240" w:lineRule="auto"/>
      </w:pPr>
      <w:r>
        <w:separator/>
      </w:r>
    </w:p>
  </w:endnote>
  <w:endnote w:type="continuationSeparator" w:id="0">
    <w:p w:rsidR="00500F1D" w:rsidRDefault="00500F1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1D" w:rsidRDefault="00500F1D" w:rsidP="001E594E">
      <w:pPr>
        <w:spacing w:after="0" w:line="240" w:lineRule="auto"/>
      </w:pPr>
      <w:r>
        <w:separator/>
      </w:r>
    </w:p>
  </w:footnote>
  <w:footnote w:type="continuationSeparator" w:id="0">
    <w:p w:rsidR="00500F1D" w:rsidRDefault="00500F1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2B3F"/>
    <w:rsid w:val="00003A50"/>
    <w:rsid w:val="00003FC9"/>
    <w:rsid w:val="00005A8D"/>
    <w:rsid w:val="00010B8A"/>
    <w:rsid w:val="00011D76"/>
    <w:rsid w:val="00012A55"/>
    <w:rsid w:val="00012CC9"/>
    <w:rsid w:val="00017DD6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67AD5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54EE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111E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05C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87FFB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1F08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06B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BF4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1C2"/>
    <w:rsid w:val="00392B2F"/>
    <w:rsid w:val="003941FE"/>
    <w:rsid w:val="00395C76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0F1D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1613"/>
    <w:rsid w:val="005423FB"/>
    <w:rsid w:val="005426E2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31FA"/>
    <w:rsid w:val="00585788"/>
    <w:rsid w:val="00593D15"/>
    <w:rsid w:val="00595C74"/>
    <w:rsid w:val="005964AE"/>
    <w:rsid w:val="00597B93"/>
    <w:rsid w:val="005A227E"/>
    <w:rsid w:val="005A2755"/>
    <w:rsid w:val="005A35C4"/>
    <w:rsid w:val="005A5BF6"/>
    <w:rsid w:val="005A6F4D"/>
    <w:rsid w:val="005B53E7"/>
    <w:rsid w:val="005B6DA3"/>
    <w:rsid w:val="005C2CC1"/>
    <w:rsid w:val="005C35CE"/>
    <w:rsid w:val="005C41EC"/>
    <w:rsid w:val="005C5377"/>
    <w:rsid w:val="005C61CB"/>
    <w:rsid w:val="005C61D0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564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940AF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4F3F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0E0A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97245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4F96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80E"/>
    <w:rsid w:val="00AB5BC6"/>
    <w:rsid w:val="00AC0243"/>
    <w:rsid w:val="00AC15B0"/>
    <w:rsid w:val="00AC246D"/>
    <w:rsid w:val="00AC4636"/>
    <w:rsid w:val="00AC551F"/>
    <w:rsid w:val="00AD15F6"/>
    <w:rsid w:val="00AD1E13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6F11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195F"/>
    <w:rsid w:val="00BD23DA"/>
    <w:rsid w:val="00BD6A34"/>
    <w:rsid w:val="00BD7918"/>
    <w:rsid w:val="00BE0798"/>
    <w:rsid w:val="00BE1095"/>
    <w:rsid w:val="00BE3AA2"/>
    <w:rsid w:val="00BE4D0F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66AC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CF66F0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47FD"/>
    <w:rsid w:val="00D37393"/>
    <w:rsid w:val="00D407CC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1397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1E28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460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1E3F"/>
    <w:rsid w:val="00F95BEF"/>
    <w:rsid w:val="00F966ED"/>
    <w:rsid w:val="00FA01D1"/>
    <w:rsid w:val="00FA0708"/>
    <w:rsid w:val="00FA46E1"/>
    <w:rsid w:val="00FA6140"/>
    <w:rsid w:val="00FA7283"/>
    <w:rsid w:val="00FB1773"/>
    <w:rsid w:val="00FB18D6"/>
    <w:rsid w:val="00FB2104"/>
    <w:rsid w:val="00FB2D44"/>
    <w:rsid w:val="00FB3521"/>
    <w:rsid w:val="00FB3A56"/>
    <w:rsid w:val="00FB60E8"/>
    <w:rsid w:val="00FB61E3"/>
    <w:rsid w:val="00FC047F"/>
    <w:rsid w:val="00FC11A8"/>
    <w:rsid w:val="00FC1C7B"/>
    <w:rsid w:val="00FC2329"/>
    <w:rsid w:val="00FC43C5"/>
    <w:rsid w:val="00FC5356"/>
    <w:rsid w:val="00FC5992"/>
    <w:rsid w:val="00FD1517"/>
    <w:rsid w:val="00FD1CF0"/>
    <w:rsid w:val="00FD2950"/>
    <w:rsid w:val="00FD463D"/>
    <w:rsid w:val="00FE0673"/>
    <w:rsid w:val="00FE2B33"/>
    <w:rsid w:val="00FE5242"/>
    <w:rsid w:val="00FE65B9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5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C5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57</cp:revision>
  <cp:lastPrinted>2022-03-17T05:07:00Z</cp:lastPrinted>
  <dcterms:created xsi:type="dcterms:W3CDTF">2016-07-04T06:02:00Z</dcterms:created>
  <dcterms:modified xsi:type="dcterms:W3CDTF">2022-03-17T05:07:00Z</dcterms:modified>
</cp:coreProperties>
</file>